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C8A" w:rsidRDefault="009E2C8A" w:rsidP="009E2C8A">
      <w:pPr>
        <w:pStyle w:val="NoSpacing"/>
        <w:jc w:val="center"/>
        <w:rPr>
          <w:rFonts w:ascii="Trebuchet MS" w:hAnsi="Trebuchet MS"/>
          <w:b/>
          <w:color w:val="0000FF"/>
          <w:u w:val="single"/>
        </w:rPr>
      </w:pPr>
      <w:r w:rsidRPr="009E2C8A">
        <w:rPr>
          <w:rFonts w:ascii="Trebuchet MS" w:hAnsi="Trebuchet MS"/>
          <w:b/>
          <w:color w:val="0000FF"/>
          <w:u w:val="single"/>
        </w:rPr>
        <w:t>CONSENT FOR DATA SHARING WITH THIRD PARTIES</w:t>
      </w:r>
      <w:r w:rsidR="00B07CDA">
        <w:rPr>
          <w:rFonts w:ascii="Trebuchet MS" w:hAnsi="Trebuchet MS"/>
          <w:b/>
          <w:color w:val="0000FF"/>
          <w:u w:val="single"/>
        </w:rPr>
        <w:br/>
      </w:r>
    </w:p>
    <w:p w:rsidR="00B07CDA" w:rsidRPr="009E2C8A" w:rsidRDefault="00B07CDA" w:rsidP="009E2C8A">
      <w:pPr>
        <w:pStyle w:val="NoSpacing"/>
        <w:jc w:val="center"/>
        <w:rPr>
          <w:rFonts w:ascii="Trebuchet MS" w:hAnsi="Trebuchet MS"/>
          <w:b/>
          <w:color w:val="0000FF"/>
          <w:u w:val="single"/>
        </w:rPr>
      </w:pPr>
    </w:p>
    <w:tbl>
      <w:tblPr>
        <w:tblStyle w:val="TableGrid"/>
        <w:tblW w:w="0" w:type="auto"/>
        <w:tblLook w:val="04A0" w:firstRow="1" w:lastRow="0" w:firstColumn="1" w:lastColumn="0" w:noHBand="0" w:noVBand="1"/>
      </w:tblPr>
      <w:tblGrid>
        <w:gridCol w:w="2660"/>
        <w:gridCol w:w="6582"/>
      </w:tblGrid>
      <w:tr w:rsidR="009E2C8A" w:rsidTr="009E2C8A">
        <w:tc>
          <w:tcPr>
            <w:tcW w:w="2660" w:type="dxa"/>
            <w:shd w:val="clear" w:color="auto" w:fill="DBE5F1" w:themeFill="accent1" w:themeFillTint="33"/>
          </w:tcPr>
          <w:p w:rsidR="009E2C8A" w:rsidRDefault="009E2C8A" w:rsidP="009E2C8A">
            <w:pPr>
              <w:jc w:val="both"/>
              <w:rPr>
                <w:rFonts w:ascii="Trebuchet MS" w:eastAsia="Times New Roman" w:hAnsi="Trebuchet MS"/>
                <w:sz w:val="22"/>
                <w:szCs w:val="22"/>
                <w:lang w:eastAsia="en-GB"/>
              </w:rPr>
            </w:pPr>
            <w:r>
              <w:rPr>
                <w:rFonts w:ascii="Trebuchet MS" w:eastAsia="Times New Roman" w:hAnsi="Trebuchet MS"/>
                <w:sz w:val="22"/>
                <w:szCs w:val="22"/>
                <w:lang w:eastAsia="en-GB"/>
              </w:rPr>
              <w:t>Name of Pupil</w:t>
            </w:r>
          </w:p>
          <w:p w:rsidR="009E2C8A" w:rsidRDefault="009E2C8A" w:rsidP="009E2C8A">
            <w:pPr>
              <w:jc w:val="both"/>
              <w:rPr>
                <w:rFonts w:ascii="Trebuchet MS" w:eastAsia="Times New Roman" w:hAnsi="Trebuchet MS"/>
                <w:sz w:val="22"/>
                <w:szCs w:val="22"/>
                <w:lang w:eastAsia="en-GB"/>
              </w:rPr>
            </w:pPr>
          </w:p>
        </w:tc>
        <w:tc>
          <w:tcPr>
            <w:tcW w:w="6582" w:type="dxa"/>
          </w:tcPr>
          <w:p w:rsidR="009E2C8A" w:rsidRDefault="009E2C8A" w:rsidP="009E2C8A">
            <w:pPr>
              <w:jc w:val="both"/>
              <w:rPr>
                <w:rFonts w:ascii="Trebuchet MS" w:eastAsia="Times New Roman" w:hAnsi="Trebuchet MS"/>
                <w:sz w:val="22"/>
                <w:szCs w:val="22"/>
                <w:lang w:eastAsia="en-GB"/>
              </w:rPr>
            </w:pPr>
          </w:p>
        </w:tc>
      </w:tr>
      <w:tr w:rsidR="009E2C8A" w:rsidTr="009E2C8A">
        <w:tc>
          <w:tcPr>
            <w:tcW w:w="2660" w:type="dxa"/>
            <w:shd w:val="clear" w:color="auto" w:fill="DBE5F1" w:themeFill="accent1" w:themeFillTint="33"/>
          </w:tcPr>
          <w:p w:rsidR="009E2C8A" w:rsidRDefault="009E2C8A" w:rsidP="009E2C8A">
            <w:pPr>
              <w:jc w:val="both"/>
              <w:rPr>
                <w:rFonts w:ascii="Trebuchet MS" w:eastAsia="Times New Roman" w:hAnsi="Trebuchet MS"/>
                <w:sz w:val="22"/>
                <w:szCs w:val="22"/>
                <w:lang w:eastAsia="en-GB"/>
              </w:rPr>
            </w:pPr>
            <w:r>
              <w:rPr>
                <w:rFonts w:ascii="Trebuchet MS" w:eastAsia="Times New Roman" w:hAnsi="Trebuchet MS"/>
                <w:sz w:val="22"/>
                <w:szCs w:val="22"/>
                <w:lang w:eastAsia="en-GB"/>
              </w:rPr>
              <w:t xml:space="preserve">Year </w:t>
            </w:r>
          </w:p>
          <w:p w:rsidR="009E2C8A" w:rsidRDefault="009E2C8A" w:rsidP="009E2C8A">
            <w:pPr>
              <w:jc w:val="both"/>
              <w:rPr>
                <w:rFonts w:ascii="Trebuchet MS" w:eastAsia="Times New Roman" w:hAnsi="Trebuchet MS"/>
                <w:sz w:val="22"/>
                <w:szCs w:val="22"/>
                <w:lang w:eastAsia="en-GB"/>
              </w:rPr>
            </w:pPr>
          </w:p>
        </w:tc>
        <w:tc>
          <w:tcPr>
            <w:tcW w:w="6582" w:type="dxa"/>
          </w:tcPr>
          <w:p w:rsidR="009E2C8A" w:rsidRDefault="009E2C8A" w:rsidP="009E2C8A">
            <w:pPr>
              <w:jc w:val="both"/>
              <w:rPr>
                <w:rFonts w:ascii="Trebuchet MS" w:eastAsia="Times New Roman" w:hAnsi="Trebuchet MS"/>
                <w:sz w:val="22"/>
                <w:szCs w:val="22"/>
                <w:lang w:eastAsia="en-GB"/>
              </w:rPr>
            </w:pPr>
          </w:p>
        </w:tc>
      </w:tr>
    </w:tbl>
    <w:p w:rsidR="009E2C8A" w:rsidRDefault="009E2C8A" w:rsidP="009E2C8A">
      <w:pPr>
        <w:spacing w:after="0" w:line="240" w:lineRule="auto"/>
        <w:jc w:val="both"/>
        <w:rPr>
          <w:rFonts w:ascii="Trebuchet MS" w:eastAsia="Times New Roman" w:hAnsi="Trebuchet MS"/>
          <w:sz w:val="22"/>
          <w:szCs w:val="22"/>
          <w:lang w:eastAsia="en-GB"/>
        </w:rPr>
      </w:pPr>
    </w:p>
    <w:p w:rsidR="009E2C8A" w:rsidRPr="00B6454F" w:rsidRDefault="009E2C8A" w:rsidP="00B6454F">
      <w:pPr>
        <w:pStyle w:val="NoSpacing"/>
        <w:rPr>
          <w:rFonts w:ascii="Trebuchet MS" w:hAnsi="Trebuchet MS"/>
          <w:sz w:val="20"/>
          <w:szCs w:val="20"/>
          <w:lang w:eastAsia="en-GB"/>
        </w:rPr>
      </w:pPr>
      <w:r w:rsidRPr="00B6454F">
        <w:rPr>
          <w:rFonts w:ascii="Trebuchet MS" w:hAnsi="Trebuchet MS"/>
          <w:sz w:val="20"/>
          <w:szCs w:val="20"/>
          <w:lang w:eastAsia="en-GB"/>
        </w:rPr>
        <w:t>Dear Parent/Carer</w:t>
      </w:r>
    </w:p>
    <w:p w:rsidR="009E2C8A" w:rsidRPr="00B6454F" w:rsidRDefault="009E2C8A" w:rsidP="00B6454F">
      <w:pPr>
        <w:pStyle w:val="NoSpacing"/>
        <w:rPr>
          <w:rFonts w:ascii="Trebuchet MS" w:hAnsi="Trebuchet MS"/>
          <w:sz w:val="20"/>
          <w:szCs w:val="20"/>
        </w:rPr>
      </w:pPr>
    </w:p>
    <w:p w:rsidR="009E2C8A" w:rsidRPr="00B6454F" w:rsidRDefault="009E2C8A" w:rsidP="00B6454F">
      <w:pPr>
        <w:pStyle w:val="NoSpacing"/>
        <w:rPr>
          <w:rFonts w:ascii="Trebuchet MS" w:hAnsi="Trebuchet MS"/>
          <w:sz w:val="20"/>
          <w:szCs w:val="20"/>
        </w:rPr>
      </w:pPr>
      <w:r w:rsidRPr="00B6454F">
        <w:rPr>
          <w:rFonts w:ascii="Trebuchet MS" w:hAnsi="Trebuchet MS"/>
          <w:sz w:val="20"/>
          <w:szCs w:val="20"/>
        </w:rPr>
        <w:t xml:space="preserve">In order to enhance and improve our pupils’ educational experience, we share personal information with external web-based learning resources. </w:t>
      </w:r>
    </w:p>
    <w:p w:rsidR="00B6454F" w:rsidRDefault="009E2C8A" w:rsidP="00B6454F">
      <w:pPr>
        <w:pStyle w:val="NoSpacing"/>
        <w:rPr>
          <w:rFonts w:ascii="Trebuchet MS" w:hAnsi="Trebuchet MS"/>
          <w:sz w:val="20"/>
          <w:szCs w:val="20"/>
        </w:rPr>
      </w:pPr>
      <w:r w:rsidRPr="00B6454F">
        <w:rPr>
          <w:rFonts w:ascii="Trebuchet MS" w:hAnsi="Trebuchet MS"/>
          <w:sz w:val="20"/>
          <w:szCs w:val="20"/>
        </w:rPr>
        <w:t>In this form we have set out:</w:t>
      </w:r>
    </w:p>
    <w:p w:rsidR="00B6454F" w:rsidRPr="00B6454F" w:rsidRDefault="00B6454F" w:rsidP="00B6454F">
      <w:pPr>
        <w:pStyle w:val="NoSpacing"/>
        <w:rPr>
          <w:rFonts w:ascii="Trebuchet MS" w:hAnsi="Trebuchet MS"/>
          <w:sz w:val="20"/>
          <w:szCs w:val="20"/>
        </w:rPr>
      </w:pPr>
    </w:p>
    <w:p w:rsidR="009E2C8A" w:rsidRPr="00B6454F" w:rsidRDefault="009E2C8A" w:rsidP="00B6454F">
      <w:pPr>
        <w:pStyle w:val="NoSpacing"/>
        <w:rPr>
          <w:rFonts w:ascii="Trebuchet MS" w:hAnsi="Trebuchet MS"/>
          <w:sz w:val="20"/>
          <w:szCs w:val="20"/>
        </w:rPr>
      </w:pPr>
      <w:r w:rsidRPr="00B6454F">
        <w:rPr>
          <w:rFonts w:ascii="Trebuchet MS" w:hAnsi="Trebuchet MS"/>
          <w:sz w:val="20"/>
          <w:szCs w:val="20"/>
        </w:rPr>
        <w:t xml:space="preserve">(a) Details of the external resources that we currently use, and </w:t>
      </w:r>
    </w:p>
    <w:p w:rsidR="009E2C8A" w:rsidRDefault="009E2C8A" w:rsidP="00B6454F">
      <w:pPr>
        <w:pStyle w:val="NoSpacing"/>
        <w:rPr>
          <w:rFonts w:ascii="Trebuchet MS" w:hAnsi="Trebuchet MS"/>
          <w:sz w:val="20"/>
          <w:szCs w:val="20"/>
        </w:rPr>
      </w:pPr>
      <w:r w:rsidRPr="00B6454F">
        <w:rPr>
          <w:rFonts w:ascii="Trebuchet MS" w:hAnsi="Trebuchet MS"/>
          <w:sz w:val="20"/>
          <w:szCs w:val="20"/>
        </w:rPr>
        <w:t>(b) The personal information that we share with them</w:t>
      </w:r>
    </w:p>
    <w:p w:rsidR="00B6454F" w:rsidRPr="00B6454F" w:rsidRDefault="00B6454F" w:rsidP="00B6454F">
      <w:pPr>
        <w:pStyle w:val="NoSpacing"/>
        <w:rPr>
          <w:rFonts w:ascii="Trebuchet MS" w:hAnsi="Trebuchet MS"/>
          <w:sz w:val="20"/>
          <w:szCs w:val="20"/>
        </w:rPr>
      </w:pPr>
    </w:p>
    <w:p w:rsidR="009E2C8A" w:rsidRPr="00B6454F" w:rsidRDefault="009E2C8A" w:rsidP="00B6454F">
      <w:pPr>
        <w:pStyle w:val="NoSpacing"/>
        <w:rPr>
          <w:rFonts w:ascii="Trebuchet MS" w:hAnsi="Trebuchet MS"/>
          <w:sz w:val="20"/>
          <w:szCs w:val="20"/>
        </w:rPr>
      </w:pPr>
      <w:r w:rsidRPr="00B6454F">
        <w:rPr>
          <w:rFonts w:ascii="Trebuchet MS" w:hAnsi="Trebuchet MS"/>
          <w:sz w:val="20"/>
          <w:szCs w:val="20"/>
        </w:rPr>
        <w:t>We should be grateful if you would indicate whether you consent to your child’s personal information being shared for the following purposes.</w:t>
      </w:r>
    </w:p>
    <w:p w:rsidR="00B6454F" w:rsidRPr="00B6454F" w:rsidRDefault="00B6454F" w:rsidP="00B6454F">
      <w:pPr>
        <w:pStyle w:val="NoSpacing"/>
        <w:rPr>
          <w:rFonts w:ascii="Trebuchet MS" w:hAnsi="Trebuchet MS"/>
          <w:sz w:val="20"/>
          <w:szCs w:val="20"/>
        </w:rPr>
      </w:pPr>
    </w:p>
    <w:p w:rsidR="009E2C8A" w:rsidRPr="00B6454F" w:rsidRDefault="009E2C8A" w:rsidP="009E2C8A">
      <w:pPr>
        <w:pStyle w:val="NoSpacing"/>
        <w:rPr>
          <w:rFonts w:ascii="Trebuchet MS" w:hAnsi="Trebuchet MS"/>
          <w:b/>
          <w:sz w:val="20"/>
          <w:szCs w:val="20"/>
        </w:rPr>
      </w:pPr>
      <w:r w:rsidRPr="00B6454F">
        <w:rPr>
          <w:rFonts w:ascii="Trebuchet MS" w:hAnsi="Trebuchet MS"/>
          <w:b/>
          <w:sz w:val="20"/>
          <w:szCs w:val="20"/>
        </w:rPr>
        <w:t>Resource One</w:t>
      </w:r>
    </w:p>
    <w:p w:rsidR="009E2C8A" w:rsidRPr="00B6454F" w:rsidRDefault="009E2C8A" w:rsidP="009E2C8A">
      <w:pPr>
        <w:pStyle w:val="NoSpacing"/>
        <w:rPr>
          <w:rFonts w:ascii="Trebuchet MS" w:hAnsi="Trebuchet MS"/>
          <w:sz w:val="20"/>
          <w:szCs w:val="20"/>
        </w:rPr>
      </w:pPr>
      <w:r w:rsidRPr="00B6454F">
        <w:rPr>
          <w:rFonts w:ascii="Trebuchet MS" w:hAnsi="Trebuchet MS"/>
          <w:sz w:val="20"/>
          <w:szCs w:val="20"/>
        </w:rPr>
        <w:t>Purpose of Resource: e.g. allowing pupils to complete class work at home</w:t>
      </w:r>
    </w:p>
    <w:p w:rsidR="009E2C8A" w:rsidRPr="00B6454F" w:rsidRDefault="009E2C8A" w:rsidP="009E2C8A">
      <w:pPr>
        <w:pStyle w:val="NoSpacing"/>
        <w:rPr>
          <w:rFonts w:ascii="Trebuchet MS" w:hAnsi="Trebuchet MS"/>
          <w:sz w:val="20"/>
          <w:szCs w:val="20"/>
        </w:rPr>
      </w:pPr>
      <w:r w:rsidRPr="00B6454F">
        <w:rPr>
          <w:rFonts w:ascii="Trebuchet MS" w:hAnsi="Trebuchet MS"/>
          <w:sz w:val="20"/>
          <w:szCs w:val="20"/>
        </w:rPr>
        <w:t>{Optional - Outline the benefits of using this resource}</w:t>
      </w:r>
    </w:p>
    <w:p w:rsidR="009E2C8A" w:rsidRPr="00B6454F" w:rsidRDefault="009E2C8A" w:rsidP="009E2C8A">
      <w:pPr>
        <w:pStyle w:val="NoSpacing"/>
        <w:rPr>
          <w:rFonts w:ascii="Trebuchet MS" w:hAnsi="Trebuchet MS"/>
          <w:sz w:val="20"/>
          <w:szCs w:val="20"/>
        </w:rPr>
      </w:pPr>
    </w:p>
    <w:tbl>
      <w:tblPr>
        <w:tblStyle w:val="TableGrid"/>
        <w:tblW w:w="0" w:type="auto"/>
        <w:tblLook w:val="04A0" w:firstRow="1" w:lastRow="0" w:firstColumn="1" w:lastColumn="0" w:noHBand="0" w:noVBand="1"/>
      </w:tblPr>
      <w:tblGrid>
        <w:gridCol w:w="4621"/>
        <w:gridCol w:w="4621"/>
      </w:tblGrid>
      <w:tr w:rsidR="00784903" w:rsidRPr="00B6454F" w:rsidTr="006E45A0">
        <w:tc>
          <w:tcPr>
            <w:tcW w:w="4621" w:type="dxa"/>
          </w:tcPr>
          <w:p w:rsidR="00784903" w:rsidRPr="00B6454F" w:rsidRDefault="00784903" w:rsidP="006E45A0">
            <w:pPr>
              <w:pStyle w:val="NoSpacing"/>
              <w:rPr>
                <w:rFonts w:ascii="Trebuchet MS" w:hAnsi="Trebuchet MS"/>
                <w:b/>
                <w:sz w:val="20"/>
                <w:szCs w:val="20"/>
              </w:rPr>
            </w:pPr>
            <w:r w:rsidRPr="00B6454F">
              <w:rPr>
                <w:rFonts w:ascii="Trebuchet MS" w:hAnsi="Trebuchet MS"/>
                <w:b/>
                <w:sz w:val="20"/>
                <w:szCs w:val="20"/>
              </w:rPr>
              <w:t xml:space="preserve">Resource </w:t>
            </w:r>
            <w:r w:rsidR="00B6454F" w:rsidRPr="00B6454F">
              <w:rPr>
                <w:rFonts w:ascii="Trebuchet MS" w:hAnsi="Trebuchet MS"/>
                <w:b/>
                <w:sz w:val="20"/>
                <w:szCs w:val="20"/>
              </w:rPr>
              <w:t xml:space="preserve">One </w:t>
            </w:r>
          </w:p>
          <w:p w:rsidR="00784903" w:rsidRPr="00B6454F" w:rsidRDefault="00784903" w:rsidP="006E45A0">
            <w:pPr>
              <w:pStyle w:val="NoSpacing"/>
              <w:rPr>
                <w:rFonts w:ascii="Trebuchet MS" w:hAnsi="Trebuchet MS"/>
                <w:sz w:val="20"/>
                <w:szCs w:val="20"/>
              </w:rPr>
            </w:pPr>
          </w:p>
          <w:p w:rsidR="00784903" w:rsidRPr="00B6454F" w:rsidRDefault="00784903" w:rsidP="006E45A0">
            <w:pPr>
              <w:pStyle w:val="NoSpacing"/>
              <w:rPr>
                <w:rFonts w:ascii="Trebuchet MS" w:hAnsi="Trebuchet MS"/>
                <w:sz w:val="20"/>
                <w:szCs w:val="20"/>
              </w:rPr>
            </w:pPr>
          </w:p>
        </w:tc>
        <w:tc>
          <w:tcPr>
            <w:tcW w:w="4621" w:type="dxa"/>
          </w:tcPr>
          <w:p w:rsidR="00784903" w:rsidRPr="00B6454F" w:rsidRDefault="003D7513" w:rsidP="006E45A0">
            <w:pPr>
              <w:pStyle w:val="NoSpacing"/>
              <w:rPr>
                <w:rFonts w:ascii="Trebuchet MS" w:hAnsi="Trebuchet MS"/>
                <w:b/>
                <w:sz w:val="20"/>
                <w:szCs w:val="20"/>
              </w:rPr>
            </w:pPr>
            <w:r w:rsidRPr="00B6454F">
              <w:rPr>
                <w:rFonts w:ascii="Trebuchet MS" w:hAnsi="Trebuchet MS"/>
                <w:b/>
                <w:color w:val="0000FF"/>
                <w:sz w:val="20"/>
                <w:szCs w:val="20"/>
              </w:rPr>
              <w:t>Tapestry Platform</w:t>
            </w:r>
            <w:r w:rsidR="002A3A50" w:rsidRPr="00B6454F">
              <w:rPr>
                <w:rFonts w:ascii="Trebuchet MS" w:hAnsi="Trebuchet MS"/>
                <w:b/>
                <w:color w:val="0000FF"/>
                <w:sz w:val="20"/>
                <w:szCs w:val="20"/>
              </w:rPr>
              <w:t xml:space="preserve">   (EYFS only)</w:t>
            </w:r>
          </w:p>
        </w:tc>
      </w:tr>
      <w:tr w:rsidR="00784903" w:rsidRPr="00B6454F" w:rsidTr="006E45A0">
        <w:tc>
          <w:tcPr>
            <w:tcW w:w="4621" w:type="dxa"/>
          </w:tcPr>
          <w:p w:rsidR="00784903" w:rsidRPr="00B6454F" w:rsidRDefault="00784903" w:rsidP="006E45A0">
            <w:pPr>
              <w:pStyle w:val="NoSpacing"/>
              <w:rPr>
                <w:rFonts w:ascii="Trebuchet MS" w:hAnsi="Trebuchet MS"/>
                <w:sz w:val="20"/>
                <w:szCs w:val="20"/>
              </w:rPr>
            </w:pPr>
            <w:r w:rsidRPr="00B6454F">
              <w:rPr>
                <w:rFonts w:ascii="Trebuchet MS" w:hAnsi="Trebuchet MS"/>
                <w:sz w:val="20"/>
                <w:szCs w:val="20"/>
              </w:rPr>
              <w:t>Personal Information Shared:</w:t>
            </w:r>
          </w:p>
          <w:p w:rsidR="00784903" w:rsidRPr="00B6454F" w:rsidRDefault="00784903" w:rsidP="006E45A0">
            <w:pPr>
              <w:pStyle w:val="NoSpacing"/>
              <w:rPr>
                <w:rFonts w:ascii="Trebuchet MS" w:hAnsi="Trebuchet MS"/>
                <w:sz w:val="20"/>
                <w:szCs w:val="20"/>
              </w:rPr>
            </w:pPr>
          </w:p>
          <w:p w:rsidR="00784903" w:rsidRPr="00B6454F" w:rsidRDefault="00784903" w:rsidP="006E45A0">
            <w:pPr>
              <w:pStyle w:val="NoSpacing"/>
              <w:rPr>
                <w:rFonts w:ascii="Trebuchet MS" w:hAnsi="Trebuchet MS"/>
                <w:sz w:val="20"/>
                <w:szCs w:val="20"/>
              </w:rPr>
            </w:pPr>
            <w:r w:rsidRPr="00B6454F">
              <w:rPr>
                <w:rFonts w:ascii="Trebuchet MS" w:hAnsi="Trebuchet MS"/>
                <w:sz w:val="20"/>
                <w:szCs w:val="20"/>
              </w:rPr>
              <w:t xml:space="preserve"> e.g. pupil name, educational records</w:t>
            </w:r>
          </w:p>
          <w:p w:rsidR="00784903" w:rsidRPr="00B6454F" w:rsidRDefault="00784903" w:rsidP="006E45A0">
            <w:pPr>
              <w:pStyle w:val="NoSpacing"/>
              <w:rPr>
                <w:rFonts w:ascii="Trebuchet MS" w:hAnsi="Trebuchet MS"/>
                <w:b/>
                <w:sz w:val="20"/>
                <w:szCs w:val="20"/>
              </w:rPr>
            </w:pPr>
          </w:p>
          <w:p w:rsidR="00784903" w:rsidRPr="00B6454F" w:rsidRDefault="00784903" w:rsidP="006E45A0">
            <w:pPr>
              <w:pStyle w:val="NoSpacing"/>
              <w:rPr>
                <w:rFonts w:ascii="Trebuchet MS" w:hAnsi="Trebuchet MS"/>
                <w:b/>
                <w:sz w:val="20"/>
                <w:szCs w:val="20"/>
              </w:rPr>
            </w:pPr>
          </w:p>
        </w:tc>
        <w:tc>
          <w:tcPr>
            <w:tcW w:w="4621" w:type="dxa"/>
          </w:tcPr>
          <w:p w:rsidR="00784903" w:rsidRPr="00B6454F" w:rsidRDefault="003D7513" w:rsidP="006E45A0">
            <w:pPr>
              <w:pStyle w:val="NoSpacing"/>
              <w:rPr>
                <w:rFonts w:ascii="Trebuchet MS" w:hAnsi="Trebuchet MS"/>
                <w:sz w:val="20"/>
                <w:szCs w:val="20"/>
              </w:rPr>
            </w:pPr>
            <w:r w:rsidRPr="00B6454F">
              <w:rPr>
                <w:rFonts w:ascii="Trebuchet MS" w:hAnsi="Trebuchet MS"/>
                <w:sz w:val="20"/>
                <w:szCs w:val="20"/>
              </w:rPr>
              <w:t>Early Years only</w:t>
            </w:r>
          </w:p>
          <w:p w:rsidR="003D7513" w:rsidRPr="00B6454F" w:rsidRDefault="003D7513" w:rsidP="002A3A50">
            <w:pPr>
              <w:pStyle w:val="NoSpacing"/>
              <w:rPr>
                <w:rFonts w:ascii="Trebuchet MS" w:hAnsi="Trebuchet MS"/>
                <w:sz w:val="20"/>
                <w:szCs w:val="20"/>
              </w:rPr>
            </w:pPr>
            <w:r w:rsidRPr="00B6454F">
              <w:rPr>
                <w:rFonts w:ascii="Trebuchet MS" w:hAnsi="Trebuchet MS"/>
                <w:sz w:val="20"/>
                <w:szCs w:val="20"/>
              </w:rPr>
              <w:t>Pupil Name</w:t>
            </w:r>
            <w:r w:rsidR="002A3A50" w:rsidRPr="00B6454F">
              <w:rPr>
                <w:rFonts w:ascii="Trebuchet MS" w:hAnsi="Trebuchet MS"/>
                <w:sz w:val="20"/>
                <w:szCs w:val="20"/>
              </w:rPr>
              <w:t xml:space="preserve"> and date of birth. </w:t>
            </w:r>
            <w:proofErr w:type="gramStart"/>
            <w:r w:rsidR="002A3A50" w:rsidRPr="00B6454F">
              <w:rPr>
                <w:rFonts w:ascii="Trebuchet MS" w:hAnsi="Trebuchet MS"/>
                <w:sz w:val="20"/>
                <w:szCs w:val="20"/>
              </w:rPr>
              <w:t>P</w:t>
            </w:r>
            <w:r w:rsidRPr="00B6454F">
              <w:rPr>
                <w:rFonts w:ascii="Trebuchet MS" w:hAnsi="Trebuchet MS"/>
                <w:sz w:val="20"/>
                <w:szCs w:val="20"/>
              </w:rPr>
              <w:t>arents</w:t>
            </w:r>
            <w:proofErr w:type="gramEnd"/>
            <w:r w:rsidRPr="00B6454F">
              <w:rPr>
                <w:rFonts w:ascii="Trebuchet MS" w:hAnsi="Trebuchet MS"/>
                <w:sz w:val="20"/>
                <w:szCs w:val="20"/>
              </w:rPr>
              <w:t xml:space="preserve"> access to platform to </w:t>
            </w:r>
            <w:r w:rsidR="00404125" w:rsidRPr="00B6454F">
              <w:rPr>
                <w:rFonts w:ascii="Trebuchet MS" w:hAnsi="Trebuchet MS"/>
                <w:sz w:val="20"/>
                <w:szCs w:val="20"/>
              </w:rPr>
              <w:t>view pupil’s learning journals, photographs and children’s views.</w:t>
            </w:r>
          </w:p>
        </w:tc>
      </w:tr>
      <w:tr w:rsidR="00784903" w:rsidRPr="00B6454F" w:rsidTr="002A3A50">
        <w:tc>
          <w:tcPr>
            <w:tcW w:w="4621" w:type="dxa"/>
            <w:shd w:val="clear" w:color="auto" w:fill="DBE5F1" w:themeFill="accent1" w:themeFillTint="33"/>
          </w:tcPr>
          <w:p w:rsidR="00784903" w:rsidRPr="00B6454F" w:rsidRDefault="00784903" w:rsidP="006E45A0">
            <w:pPr>
              <w:pStyle w:val="NoSpacing"/>
              <w:rPr>
                <w:rFonts w:ascii="Trebuchet MS" w:hAnsi="Trebuchet MS"/>
                <w:sz w:val="20"/>
                <w:szCs w:val="20"/>
              </w:rPr>
            </w:pPr>
            <w:r w:rsidRPr="00B6454F">
              <w:rPr>
                <w:rFonts w:ascii="Trebuchet MS" w:hAnsi="Trebuchet MS"/>
                <w:sz w:val="20"/>
                <w:szCs w:val="20"/>
              </w:rPr>
              <w:t xml:space="preserve">I confirm my consent to the sharing of my child’s personal information to this resource (as named above) </w:t>
            </w:r>
          </w:p>
        </w:tc>
        <w:tc>
          <w:tcPr>
            <w:tcW w:w="4621" w:type="dxa"/>
          </w:tcPr>
          <w:p w:rsidR="00784903" w:rsidRPr="00B6454F" w:rsidRDefault="00784903" w:rsidP="006E45A0">
            <w:pPr>
              <w:pStyle w:val="NoSpacing"/>
              <w:rPr>
                <w:rFonts w:ascii="Trebuchet MS" w:hAnsi="Trebuchet MS"/>
                <w:sz w:val="20"/>
                <w:szCs w:val="20"/>
              </w:rPr>
            </w:pPr>
          </w:p>
          <w:p w:rsidR="00784903" w:rsidRPr="00B6454F" w:rsidRDefault="00784903" w:rsidP="006E45A0">
            <w:pPr>
              <w:pStyle w:val="NoSpacing"/>
              <w:jc w:val="center"/>
              <w:rPr>
                <w:rFonts w:ascii="Trebuchet MS" w:hAnsi="Trebuchet MS"/>
                <w:sz w:val="20"/>
                <w:szCs w:val="20"/>
              </w:rPr>
            </w:pPr>
            <w:r w:rsidRPr="00B6454F">
              <w:rPr>
                <w:rFonts w:ascii="Trebuchet MS" w:hAnsi="Trebuchet MS"/>
                <w:sz w:val="20"/>
                <w:szCs w:val="20"/>
              </w:rPr>
              <w:t>YES  /  NO</w:t>
            </w:r>
          </w:p>
        </w:tc>
      </w:tr>
    </w:tbl>
    <w:p w:rsidR="009E2C8A" w:rsidRPr="00B6454F" w:rsidRDefault="009E2C8A" w:rsidP="009E2C8A">
      <w:pPr>
        <w:pStyle w:val="NoSpacing"/>
        <w:rPr>
          <w:rFonts w:ascii="Trebuchet MS" w:hAnsi="Trebuchet MS"/>
          <w:sz w:val="20"/>
          <w:szCs w:val="20"/>
        </w:rPr>
      </w:pPr>
    </w:p>
    <w:p w:rsidR="009E2C8A" w:rsidRPr="00B6454F" w:rsidRDefault="009E2C8A" w:rsidP="009E2C8A">
      <w:pPr>
        <w:pStyle w:val="NoSpacing"/>
        <w:rPr>
          <w:rFonts w:ascii="Trebuchet MS" w:hAnsi="Trebuchet MS"/>
          <w:sz w:val="20"/>
          <w:szCs w:val="20"/>
        </w:rPr>
      </w:pPr>
      <w:r w:rsidRPr="00B6454F">
        <w:rPr>
          <w:rFonts w:ascii="Trebuchet MS" w:hAnsi="Trebuchet MS"/>
          <w:sz w:val="20"/>
          <w:szCs w:val="20"/>
        </w:rPr>
        <w:t>Full details of the learning resources, including details of where information is held, can be found in our Privacy Notice.</w:t>
      </w:r>
    </w:p>
    <w:p w:rsidR="009E2C8A" w:rsidRPr="00B6454F" w:rsidRDefault="009E2C8A" w:rsidP="009E2C8A">
      <w:pPr>
        <w:pStyle w:val="NoSpacing"/>
        <w:rPr>
          <w:rFonts w:ascii="Trebuchet MS" w:hAnsi="Trebuchet MS"/>
          <w:sz w:val="20"/>
          <w:szCs w:val="20"/>
        </w:rPr>
      </w:pPr>
    </w:p>
    <w:p w:rsidR="009E2C8A" w:rsidRPr="00B6454F" w:rsidRDefault="009E2C8A" w:rsidP="006E5700">
      <w:pPr>
        <w:spacing w:after="0" w:line="240" w:lineRule="auto"/>
        <w:rPr>
          <w:rFonts w:ascii="Trebuchet MS" w:eastAsia="Times New Roman" w:hAnsi="Trebuchet MS"/>
          <w:sz w:val="20"/>
          <w:szCs w:val="20"/>
          <w:lang w:eastAsia="en-GB"/>
        </w:rPr>
      </w:pPr>
      <w:r w:rsidRPr="00B6454F">
        <w:rPr>
          <w:rFonts w:ascii="Trebuchet MS" w:eastAsia="Times New Roman" w:hAnsi="Trebuchet MS"/>
          <w:sz w:val="20"/>
          <w:szCs w:val="20"/>
          <w:lang w:eastAsia="en-GB"/>
        </w:rPr>
        <w:t xml:space="preserve">Please note that you have the right to withdraw your consent for the sharing of personal information at any time. You can notify us of your consent withdrawal in writing by contacting </w:t>
      </w:r>
      <w:r w:rsidR="00C426B9" w:rsidRPr="00B6454F">
        <w:rPr>
          <w:rFonts w:ascii="Trebuchet MS" w:eastAsia="Times New Roman" w:hAnsi="Trebuchet MS"/>
          <w:sz w:val="20"/>
          <w:szCs w:val="20"/>
          <w:lang w:eastAsia="en-GB"/>
        </w:rPr>
        <w:t xml:space="preserve">the school office, </w:t>
      </w:r>
      <w:hyperlink r:id="rId6" w:history="1">
        <w:r w:rsidR="006E5700" w:rsidRPr="00222CB4">
          <w:rPr>
            <w:rStyle w:val="Hyperlink"/>
            <w:rFonts w:ascii="Trebuchet MS" w:eastAsia="Times New Roman" w:hAnsi="Trebuchet MS"/>
            <w:sz w:val="20"/>
            <w:szCs w:val="20"/>
            <w:lang w:eastAsia="en-GB"/>
          </w:rPr>
          <w:t>admin2056@welearn365.com</w:t>
        </w:r>
      </w:hyperlink>
      <w:r w:rsidR="006E5700">
        <w:rPr>
          <w:rFonts w:ascii="Trebuchet MS" w:eastAsia="Times New Roman" w:hAnsi="Trebuchet MS"/>
          <w:sz w:val="20"/>
          <w:szCs w:val="20"/>
          <w:lang w:eastAsia="en-GB"/>
        </w:rPr>
        <w:br/>
      </w:r>
    </w:p>
    <w:tbl>
      <w:tblPr>
        <w:tblStyle w:val="TableGrid"/>
        <w:tblW w:w="0" w:type="auto"/>
        <w:tblLook w:val="04A0" w:firstRow="1" w:lastRow="0" w:firstColumn="1" w:lastColumn="0" w:noHBand="0" w:noVBand="1"/>
      </w:tblPr>
      <w:tblGrid>
        <w:gridCol w:w="2943"/>
        <w:gridCol w:w="6299"/>
      </w:tblGrid>
      <w:tr w:rsidR="009E2C8A" w:rsidRPr="00B6454F" w:rsidTr="00DC163C">
        <w:tc>
          <w:tcPr>
            <w:tcW w:w="2943" w:type="dxa"/>
            <w:shd w:val="clear" w:color="auto" w:fill="DBE5F1" w:themeFill="accent1" w:themeFillTint="33"/>
          </w:tcPr>
          <w:p w:rsidR="009E2C8A" w:rsidRPr="00B6454F" w:rsidRDefault="009E2C8A" w:rsidP="00DC163C">
            <w:pPr>
              <w:jc w:val="both"/>
              <w:rPr>
                <w:rFonts w:ascii="Trebuchet MS" w:hAnsi="Trebuchet MS"/>
                <w:b/>
                <w:sz w:val="20"/>
                <w:szCs w:val="20"/>
              </w:rPr>
            </w:pPr>
            <w:r w:rsidRPr="00B6454F">
              <w:rPr>
                <w:rFonts w:ascii="Trebuchet MS" w:hAnsi="Trebuchet MS"/>
                <w:b/>
                <w:sz w:val="20"/>
                <w:szCs w:val="20"/>
              </w:rPr>
              <w:t>Signature</w:t>
            </w:r>
          </w:p>
          <w:p w:rsidR="009E2C8A" w:rsidRPr="00B6454F" w:rsidRDefault="009E2C8A" w:rsidP="00DC163C">
            <w:pPr>
              <w:jc w:val="both"/>
              <w:rPr>
                <w:rFonts w:ascii="Trebuchet MS" w:hAnsi="Trebuchet MS"/>
                <w:b/>
                <w:sz w:val="20"/>
                <w:szCs w:val="20"/>
              </w:rPr>
            </w:pPr>
          </w:p>
        </w:tc>
        <w:tc>
          <w:tcPr>
            <w:tcW w:w="6299" w:type="dxa"/>
          </w:tcPr>
          <w:p w:rsidR="009E2C8A" w:rsidRPr="00B6454F" w:rsidRDefault="009E2C8A" w:rsidP="00DC163C">
            <w:pPr>
              <w:jc w:val="both"/>
              <w:rPr>
                <w:rFonts w:ascii="Trebuchet MS" w:hAnsi="Trebuchet MS"/>
                <w:b/>
                <w:sz w:val="20"/>
                <w:szCs w:val="20"/>
              </w:rPr>
            </w:pPr>
          </w:p>
        </w:tc>
      </w:tr>
      <w:tr w:rsidR="009E2C8A" w:rsidRPr="00B6454F" w:rsidTr="00DC163C">
        <w:tc>
          <w:tcPr>
            <w:tcW w:w="2943" w:type="dxa"/>
            <w:shd w:val="clear" w:color="auto" w:fill="DBE5F1" w:themeFill="accent1" w:themeFillTint="33"/>
          </w:tcPr>
          <w:p w:rsidR="009E2C8A" w:rsidRPr="00B6454F" w:rsidRDefault="009E2C8A" w:rsidP="00DC163C">
            <w:pPr>
              <w:jc w:val="both"/>
              <w:rPr>
                <w:rFonts w:ascii="Trebuchet MS" w:hAnsi="Trebuchet MS"/>
                <w:b/>
                <w:sz w:val="20"/>
                <w:szCs w:val="20"/>
              </w:rPr>
            </w:pPr>
            <w:r w:rsidRPr="00B6454F">
              <w:rPr>
                <w:rFonts w:ascii="Trebuchet MS" w:hAnsi="Trebuchet MS"/>
                <w:b/>
                <w:sz w:val="20"/>
                <w:szCs w:val="20"/>
              </w:rPr>
              <w:t>Print Name</w:t>
            </w:r>
          </w:p>
          <w:p w:rsidR="009E2C8A" w:rsidRPr="00B6454F" w:rsidRDefault="009E2C8A" w:rsidP="00DC163C">
            <w:pPr>
              <w:jc w:val="both"/>
              <w:rPr>
                <w:rFonts w:ascii="Trebuchet MS" w:hAnsi="Trebuchet MS"/>
                <w:b/>
                <w:sz w:val="20"/>
                <w:szCs w:val="20"/>
              </w:rPr>
            </w:pPr>
          </w:p>
        </w:tc>
        <w:tc>
          <w:tcPr>
            <w:tcW w:w="6299" w:type="dxa"/>
          </w:tcPr>
          <w:p w:rsidR="009E2C8A" w:rsidRPr="00B6454F" w:rsidRDefault="009E2C8A" w:rsidP="00DC163C">
            <w:pPr>
              <w:jc w:val="both"/>
              <w:rPr>
                <w:rFonts w:ascii="Trebuchet MS" w:hAnsi="Trebuchet MS"/>
                <w:b/>
                <w:sz w:val="20"/>
                <w:szCs w:val="20"/>
              </w:rPr>
            </w:pPr>
          </w:p>
        </w:tc>
      </w:tr>
      <w:tr w:rsidR="009E2C8A" w:rsidRPr="00B6454F" w:rsidTr="00DC163C">
        <w:tc>
          <w:tcPr>
            <w:tcW w:w="2943" w:type="dxa"/>
            <w:shd w:val="clear" w:color="auto" w:fill="DBE5F1" w:themeFill="accent1" w:themeFillTint="33"/>
          </w:tcPr>
          <w:p w:rsidR="009E2C8A" w:rsidRPr="00B6454F" w:rsidRDefault="009E2C8A" w:rsidP="00DC163C">
            <w:pPr>
              <w:jc w:val="both"/>
              <w:rPr>
                <w:rFonts w:ascii="Trebuchet MS" w:hAnsi="Trebuchet MS"/>
                <w:b/>
                <w:sz w:val="20"/>
                <w:szCs w:val="20"/>
              </w:rPr>
            </w:pPr>
            <w:r w:rsidRPr="00B6454F">
              <w:rPr>
                <w:rFonts w:ascii="Trebuchet MS" w:hAnsi="Trebuchet MS"/>
                <w:b/>
                <w:sz w:val="20"/>
                <w:szCs w:val="20"/>
              </w:rPr>
              <w:t>Relationship to Child</w:t>
            </w:r>
          </w:p>
          <w:p w:rsidR="009E2C8A" w:rsidRPr="00B6454F" w:rsidRDefault="009E2C8A" w:rsidP="00DC163C">
            <w:pPr>
              <w:jc w:val="both"/>
              <w:rPr>
                <w:rFonts w:ascii="Trebuchet MS" w:hAnsi="Trebuchet MS"/>
                <w:b/>
                <w:sz w:val="20"/>
                <w:szCs w:val="20"/>
              </w:rPr>
            </w:pPr>
          </w:p>
        </w:tc>
        <w:tc>
          <w:tcPr>
            <w:tcW w:w="6299" w:type="dxa"/>
          </w:tcPr>
          <w:p w:rsidR="009E2C8A" w:rsidRPr="00B6454F" w:rsidRDefault="009E2C8A" w:rsidP="00DC163C">
            <w:pPr>
              <w:jc w:val="both"/>
              <w:rPr>
                <w:rFonts w:ascii="Trebuchet MS" w:hAnsi="Trebuchet MS"/>
                <w:b/>
                <w:sz w:val="20"/>
                <w:szCs w:val="20"/>
              </w:rPr>
            </w:pPr>
          </w:p>
        </w:tc>
      </w:tr>
      <w:tr w:rsidR="009E2C8A" w:rsidRPr="00B6454F" w:rsidTr="00DC163C">
        <w:tc>
          <w:tcPr>
            <w:tcW w:w="2943" w:type="dxa"/>
            <w:shd w:val="clear" w:color="auto" w:fill="DBE5F1" w:themeFill="accent1" w:themeFillTint="33"/>
          </w:tcPr>
          <w:p w:rsidR="009E2C8A" w:rsidRPr="00B6454F" w:rsidRDefault="009E2C8A" w:rsidP="00DC163C">
            <w:pPr>
              <w:jc w:val="both"/>
              <w:rPr>
                <w:rFonts w:ascii="Trebuchet MS" w:hAnsi="Trebuchet MS"/>
                <w:b/>
                <w:sz w:val="20"/>
                <w:szCs w:val="20"/>
              </w:rPr>
            </w:pPr>
            <w:r w:rsidRPr="00B6454F">
              <w:rPr>
                <w:rFonts w:ascii="Trebuchet MS" w:hAnsi="Trebuchet MS"/>
                <w:b/>
                <w:sz w:val="20"/>
                <w:szCs w:val="20"/>
              </w:rPr>
              <w:t>Address</w:t>
            </w:r>
          </w:p>
          <w:p w:rsidR="009E2C8A" w:rsidRPr="00B6454F" w:rsidRDefault="009E2C8A" w:rsidP="00DC163C">
            <w:pPr>
              <w:jc w:val="both"/>
              <w:rPr>
                <w:rFonts w:ascii="Trebuchet MS" w:hAnsi="Trebuchet MS"/>
                <w:b/>
                <w:sz w:val="20"/>
                <w:szCs w:val="20"/>
              </w:rPr>
            </w:pPr>
          </w:p>
          <w:p w:rsidR="009E2C8A" w:rsidRPr="00B6454F" w:rsidRDefault="009E2C8A" w:rsidP="00DC163C">
            <w:pPr>
              <w:jc w:val="both"/>
              <w:rPr>
                <w:rFonts w:ascii="Trebuchet MS" w:hAnsi="Trebuchet MS"/>
                <w:b/>
                <w:sz w:val="20"/>
                <w:szCs w:val="20"/>
              </w:rPr>
            </w:pPr>
          </w:p>
          <w:p w:rsidR="009E2C8A" w:rsidRPr="00B6454F" w:rsidRDefault="009E2C8A" w:rsidP="00DC163C">
            <w:pPr>
              <w:jc w:val="both"/>
              <w:rPr>
                <w:rFonts w:ascii="Trebuchet MS" w:hAnsi="Trebuchet MS"/>
                <w:b/>
                <w:sz w:val="20"/>
                <w:szCs w:val="20"/>
              </w:rPr>
            </w:pPr>
          </w:p>
        </w:tc>
        <w:tc>
          <w:tcPr>
            <w:tcW w:w="6299" w:type="dxa"/>
          </w:tcPr>
          <w:p w:rsidR="009E2C8A" w:rsidRPr="00B6454F" w:rsidRDefault="009E2C8A" w:rsidP="00DC163C">
            <w:pPr>
              <w:jc w:val="both"/>
              <w:rPr>
                <w:rFonts w:ascii="Trebuchet MS" w:hAnsi="Trebuchet MS"/>
                <w:b/>
                <w:sz w:val="20"/>
                <w:szCs w:val="20"/>
              </w:rPr>
            </w:pPr>
          </w:p>
        </w:tc>
      </w:tr>
      <w:tr w:rsidR="009E2C8A" w:rsidRPr="00B6454F" w:rsidTr="00DC163C">
        <w:tc>
          <w:tcPr>
            <w:tcW w:w="2943" w:type="dxa"/>
            <w:shd w:val="clear" w:color="auto" w:fill="DBE5F1" w:themeFill="accent1" w:themeFillTint="33"/>
          </w:tcPr>
          <w:p w:rsidR="009E2C8A" w:rsidRPr="00B6454F" w:rsidRDefault="009E2C8A" w:rsidP="00DC163C">
            <w:pPr>
              <w:jc w:val="both"/>
              <w:rPr>
                <w:rFonts w:ascii="Trebuchet MS" w:hAnsi="Trebuchet MS"/>
                <w:b/>
                <w:sz w:val="20"/>
                <w:szCs w:val="20"/>
              </w:rPr>
            </w:pPr>
            <w:r w:rsidRPr="00B6454F">
              <w:rPr>
                <w:rFonts w:ascii="Trebuchet MS" w:hAnsi="Trebuchet MS"/>
                <w:b/>
                <w:sz w:val="20"/>
                <w:szCs w:val="20"/>
              </w:rPr>
              <w:t>Telephone Number</w:t>
            </w:r>
          </w:p>
          <w:p w:rsidR="009E2C8A" w:rsidRPr="00B6454F" w:rsidRDefault="009E2C8A" w:rsidP="00DC163C">
            <w:pPr>
              <w:jc w:val="both"/>
              <w:rPr>
                <w:rFonts w:ascii="Trebuchet MS" w:hAnsi="Trebuchet MS"/>
                <w:b/>
                <w:sz w:val="20"/>
                <w:szCs w:val="20"/>
              </w:rPr>
            </w:pPr>
          </w:p>
        </w:tc>
        <w:tc>
          <w:tcPr>
            <w:tcW w:w="6299" w:type="dxa"/>
          </w:tcPr>
          <w:p w:rsidR="009E2C8A" w:rsidRPr="00B6454F" w:rsidRDefault="009E2C8A" w:rsidP="00DC163C">
            <w:pPr>
              <w:jc w:val="both"/>
              <w:rPr>
                <w:rFonts w:ascii="Trebuchet MS" w:hAnsi="Trebuchet MS"/>
                <w:b/>
                <w:sz w:val="20"/>
                <w:szCs w:val="20"/>
              </w:rPr>
            </w:pPr>
          </w:p>
        </w:tc>
      </w:tr>
      <w:tr w:rsidR="009E2C8A" w:rsidRPr="00B6454F" w:rsidTr="00DC163C">
        <w:tc>
          <w:tcPr>
            <w:tcW w:w="2943" w:type="dxa"/>
            <w:shd w:val="clear" w:color="auto" w:fill="DBE5F1" w:themeFill="accent1" w:themeFillTint="33"/>
          </w:tcPr>
          <w:p w:rsidR="009E2C8A" w:rsidRPr="00B6454F" w:rsidRDefault="009E2C8A" w:rsidP="00DC163C">
            <w:pPr>
              <w:jc w:val="both"/>
              <w:rPr>
                <w:rFonts w:ascii="Trebuchet MS" w:hAnsi="Trebuchet MS"/>
                <w:b/>
                <w:sz w:val="20"/>
                <w:szCs w:val="20"/>
              </w:rPr>
            </w:pPr>
            <w:r w:rsidRPr="00B6454F">
              <w:rPr>
                <w:rFonts w:ascii="Trebuchet MS" w:hAnsi="Trebuchet MS"/>
                <w:b/>
                <w:sz w:val="20"/>
                <w:szCs w:val="20"/>
              </w:rPr>
              <w:t>Date</w:t>
            </w:r>
          </w:p>
          <w:p w:rsidR="009E2C8A" w:rsidRPr="00B6454F" w:rsidRDefault="009E2C8A" w:rsidP="00DC163C">
            <w:pPr>
              <w:jc w:val="both"/>
              <w:rPr>
                <w:rFonts w:ascii="Trebuchet MS" w:hAnsi="Trebuchet MS"/>
                <w:b/>
                <w:sz w:val="20"/>
                <w:szCs w:val="20"/>
              </w:rPr>
            </w:pPr>
          </w:p>
        </w:tc>
        <w:tc>
          <w:tcPr>
            <w:tcW w:w="6299" w:type="dxa"/>
          </w:tcPr>
          <w:p w:rsidR="009E2C8A" w:rsidRPr="00B6454F" w:rsidRDefault="009E2C8A" w:rsidP="00DC163C">
            <w:pPr>
              <w:jc w:val="both"/>
              <w:rPr>
                <w:rFonts w:ascii="Trebuchet MS" w:hAnsi="Trebuchet MS"/>
                <w:b/>
                <w:sz w:val="20"/>
                <w:szCs w:val="20"/>
              </w:rPr>
            </w:pPr>
          </w:p>
        </w:tc>
      </w:tr>
    </w:tbl>
    <w:p w:rsidR="009E2C8A" w:rsidRPr="00ED0A96" w:rsidRDefault="009E2C8A" w:rsidP="005B2F52">
      <w:pPr>
        <w:jc w:val="right"/>
        <w:rPr>
          <w:rFonts w:ascii="Trebuchet MS" w:hAnsi="Trebuchet MS"/>
          <w:b/>
          <w:i/>
          <w:sz w:val="16"/>
          <w:szCs w:val="16"/>
        </w:rPr>
      </w:pPr>
      <w:bookmarkStart w:id="0" w:name="_GoBack"/>
      <w:bookmarkEnd w:id="0"/>
    </w:p>
    <w:sectPr w:rsidR="009E2C8A" w:rsidRPr="00ED0A9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2C8A" w:rsidRDefault="009E2C8A" w:rsidP="00BD4CF9">
      <w:pPr>
        <w:spacing w:after="0" w:line="240" w:lineRule="auto"/>
      </w:pPr>
      <w:r>
        <w:separator/>
      </w:r>
    </w:p>
  </w:endnote>
  <w:endnote w:type="continuationSeparator" w:id="0">
    <w:p w:rsidR="009E2C8A" w:rsidRDefault="009E2C8A" w:rsidP="00BD4C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2C8A" w:rsidRDefault="009E2C8A" w:rsidP="00BD4CF9">
      <w:pPr>
        <w:spacing w:after="0" w:line="240" w:lineRule="auto"/>
      </w:pPr>
      <w:r>
        <w:separator/>
      </w:r>
    </w:p>
  </w:footnote>
  <w:footnote w:type="continuationSeparator" w:id="0">
    <w:p w:rsidR="009E2C8A" w:rsidRDefault="009E2C8A" w:rsidP="00BD4C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CF9" w:rsidRDefault="001A2933">
    <w:pPr>
      <w:pStyle w:val="Header"/>
    </w:pPr>
    <w:r>
      <w:rPr>
        <w:noProof/>
        <w:sz w:val="16"/>
        <w:lang w:eastAsia="en-GB"/>
      </w:rPr>
      <mc:AlternateContent>
        <mc:Choice Requires="wps">
          <w:drawing>
            <wp:anchor distT="0" distB="0" distL="114300" distR="114300" simplePos="0" relativeHeight="251662336" behindDoc="0" locked="0" layoutInCell="1" allowOverlap="1">
              <wp:simplePos x="0" y="0"/>
              <wp:positionH relativeFrom="column">
                <wp:posOffset>5204460</wp:posOffset>
              </wp:positionH>
              <wp:positionV relativeFrom="paragraph">
                <wp:posOffset>-342900</wp:posOffset>
              </wp:positionV>
              <wp:extent cx="1203960" cy="754380"/>
              <wp:effectExtent l="0" t="0" r="0" b="7620"/>
              <wp:wrapNone/>
              <wp:docPr id="3" name="Text Box 3"/>
              <wp:cNvGraphicFramePr/>
              <a:graphic xmlns:a="http://schemas.openxmlformats.org/drawingml/2006/main">
                <a:graphicData uri="http://schemas.microsoft.com/office/word/2010/wordprocessingShape">
                  <wps:wsp>
                    <wps:cNvSpPr txBox="1"/>
                    <wps:spPr>
                      <a:xfrm>
                        <a:off x="0" y="0"/>
                        <a:ext cx="1203960" cy="754380"/>
                      </a:xfrm>
                      <a:prstGeom prst="rect">
                        <a:avLst/>
                      </a:prstGeom>
                      <a:solidFill>
                        <a:schemeClr val="lt1"/>
                      </a:solidFill>
                      <a:ln w="6350">
                        <a:noFill/>
                      </a:ln>
                    </wps:spPr>
                    <wps:txbx>
                      <w:txbxContent>
                        <w:p w:rsidR="001A2933" w:rsidRDefault="001A2933">
                          <w:r>
                            <w:rPr>
                              <w:noProof/>
                              <w:lang w:eastAsia="en-GB"/>
                            </w:rPr>
                            <w:drawing>
                              <wp:inline distT="0" distB="0" distL="0" distR="0" wp14:anchorId="0E399D4E" wp14:editId="53547CB3">
                                <wp:extent cx="665702" cy="678180"/>
                                <wp:effectExtent l="0" t="0" r="1270" b="7620"/>
                                <wp:docPr id="1" name="Picture 1" descr="Heathcot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cote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419" cy="6890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09.8pt;margin-top:-27pt;width:94.8pt;height:59.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" fillcolor="white [3201]" stroked="f" strokeweight=".5pt">
              <v:textbox>
                <w:txbxContent>
                  <w:p w:rsidR="001A2933" w:rsidRDefault="001A2933">
                    <w:r>
                      <w:rPr>
                        <w:noProof/>
                        <w:lang w:eastAsia="en-GB"/>
                      </w:rPr>
                      <w:drawing>
                        <wp:inline distT="0" distB="0" distL="0" distR="0" wp14:anchorId="0E399D4E" wp14:editId="53547CB3">
                          <wp:extent cx="665702" cy="678180"/>
                          <wp:effectExtent l="0" t="0" r="1270" b="7620"/>
                          <wp:docPr id="1" name="Picture 1" descr="Heathcote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thcote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6419" cy="689097"/>
                                  </a:xfrm>
                                  <a:prstGeom prst="rect">
                                    <a:avLst/>
                                  </a:prstGeom>
                                  <a:noFill/>
                                  <a:ln>
                                    <a:noFill/>
                                  </a:ln>
                                </pic:spPr>
                              </pic:pic>
                            </a:graphicData>
                          </a:graphic>
                        </wp:inline>
                      </w:drawing>
                    </w:r>
                  </w:p>
                </w:txbxContent>
              </v:textbox>
            </v:shape>
          </w:pict>
        </mc:Fallback>
      </mc:AlternateContent>
    </w:r>
    <w:r w:rsidR="00BD4CF9">
      <w:rPr>
        <w:noProof/>
        <w:sz w:val="16"/>
        <w:lang w:eastAsia="en-GB"/>
      </w:rPr>
      <w:drawing>
        <wp:anchor distT="0" distB="0" distL="114300" distR="114300" simplePos="0" relativeHeight="251661312" behindDoc="0" locked="0" layoutInCell="1" allowOverlap="1" wp14:anchorId="19EBEF22" wp14:editId="0B41A8DF">
          <wp:simplePos x="0" y="0"/>
          <wp:positionH relativeFrom="column">
            <wp:posOffset>-459740</wp:posOffset>
          </wp:positionH>
          <wp:positionV relativeFrom="paragraph">
            <wp:posOffset>-234315</wp:posOffset>
          </wp:positionV>
          <wp:extent cx="1036955" cy="48958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_Logo_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36955" cy="489585"/>
                  </a:xfrm>
                  <a:prstGeom prst="rect">
                    <a:avLst/>
                  </a:prstGeom>
                </pic:spPr>
              </pic:pic>
            </a:graphicData>
          </a:graphic>
          <wp14:sizeRelH relativeFrom="page">
            <wp14:pctWidth>0</wp14:pctWidth>
          </wp14:sizeRelH>
          <wp14:sizeRelV relativeFrom="page">
            <wp14:pctHeight>0</wp14:pctHeight>
          </wp14:sizeRelV>
        </wp:anchor>
      </w:drawing>
    </w:r>
  </w:p>
  <w:p w:rsidR="00BD4CF9" w:rsidRDefault="00BD4C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CF9"/>
    <w:rsid w:val="00170A3B"/>
    <w:rsid w:val="001A2933"/>
    <w:rsid w:val="002A3A50"/>
    <w:rsid w:val="003338C4"/>
    <w:rsid w:val="003D7513"/>
    <w:rsid w:val="003E4C7F"/>
    <w:rsid w:val="00404125"/>
    <w:rsid w:val="004A2B39"/>
    <w:rsid w:val="005B2F52"/>
    <w:rsid w:val="006E5700"/>
    <w:rsid w:val="0070730E"/>
    <w:rsid w:val="00784903"/>
    <w:rsid w:val="00825122"/>
    <w:rsid w:val="009346FD"/>
    <w:rsid w:val="009E2C8A"/>
    <w:rsid w:val="00B07CDA"/>
    <w:rsid w:val="00B6454F"/>
    <w:rsid w:val="00BC4B36"/>
    <w:rsid w:val="00BD4CF9"/>
    <w:rsid w:val="00C426B9"/>
    <w:rsid w:val="00CB64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F826B55"/>
  <w15:docId w15:val="{E0542F1E-CCFA-40E1-85E1-01E1C1AF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C8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CF9"/>
  </w:style>
  <w:style w:type="paragraph" w:styleId="Footer">
    <w:name w:val="footer"/>
    <w:basedOn w:val="Normal"/>
    <w:link w:val="FooterChar"/>
    <w:uiPriority w:val="99"/>
    <w:unhideWhenUsed/>
    <w:rsid w:val="00BD4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CF9"/>
  </w:style>
  <w:style w:type="paragraph" w:styleId="BalloonText">
    <w:name w:val="Balloon Text"/>
    <w:basedOn w:val="Normal"/>
    <w:link w:val="BalloonTextChar"/>
    <w:uiPriority w:val="99"/>
    <w:semiHidden/>
    <w:unhideWhenUsed/>
    <w:rsid w:val="00BD4C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CF9"/>
    <w:rPr>
      <w:rFonts w:ascii="Tahoma" w:hAnsi="Tahoma" w:cs="Tahoma"/>
      <w:sz w:val="16"/>
      <w:szCs w:val="16"/>
    </w:rPr>
  </w:style>
  <w:style w:type="paragraph" w:styleId="NoSpacing">
    <w:name w:val="No Spacing"/>
    <w:uiPriority w:val="1"/>
    <w:qFormat/>
    <w:rsid w:val="009E2C8A"/>
    <w:pPr>
      <w:spacing w:after="0" w:line="240" w:lineRule="auto"/>
    </w:pPr>
  </w:style>
  <w:style w:type="table" w:styleId="TableGrid">
    <w:name w:val="Table Grid"/>
    <w:basedOn w:val="TableNormal"/>
    <w:uiPriority w:val="59"/>
    <w:rsid w:val="009E2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26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2056@welearn365.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Chisholm STP</dc:creator>
  <cp:lastModifiedBy>J Richardson HEA</cp:lastModifiedBy>
  <cp:revision>14</cp:revision>
  <dcterms:created xsi:type="dcterms:W3CDTF">2018-05-22T13:12:00Z</dcterms:created>
  <dcterms:modified xsi:type="dcterms:W3CDTF">2020-06-25T09:55:00Z</dcterms:modified>
</cp:coreProperties>
</file>