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77777777" w:rsidR="00A761B3" w:rsidRDefault="00A761B3">
      <w:bookmarkStart w:id="0" w:name="_GoBack"/>
      <w:bookmarkEnd w:id="0"/>
    </w:p>
    <w:p w14:paraId="7A9D0D9A" w14:textId="19D8D76D" w:rsidR="00221517" w:rsidRP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 xml:space="preserve">Summer 2020/21 Maths Curriculum coverage- </w:t>
      </w:r>
      <w:r w:rsidR="009165C3">
        <w:rPr>
          <w:rFonts w:ascii="Comic Sans MS" w:hAnsi="Comic Sans MS"/>
          <w:sz w:val="28"/>
        </w:rPr>
        <w:t>Reception</w:t>
      </w:r>
    </w:p>
    <w:p w14:paraId="761FBCBC" w14:textId="77777777" w:rsidR="00221517" w:rsidRDefault="00221517"/>
    <w:tbl>
      <w:tblPr>
        <w:tblStyle w:val="TableGrid"/>
        <w:tblW w:w="15920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130"/>
        <w:gridCol w:w="1132"/>
        <w:gridCol w:w="1132"/>
        <w:gridCol w:w="1132"/>
        <w:gridCol w:w="1133"/>
        <w:gridCol w:w="1132"/>
        <w:gridCol w:w="896"/>
        <w:gridCol w:w="1169"/>
        <w:gridCol w:w="37"/>
        <w:gridCol w:w="1134"/>
        <w:gridCol w:w="1132"/>
        <w:gridCol w:w="1132"/>
        <w:gridCol w:w="1133"/>
        <w:gridCol w:w="1132"/>
        <w:gridCol w:w="1364"/>
      </w:tblGrid>
      <w:tr w:rsidR="00922AA0" w14:paraId="78D22EAA" w14:textId="77777777" w:rsidTr="00922AA0">
        <w:trPr>
          <w:cantSplit/>
          <w:trHeight w:val="1346"/>
        </w:trPr>
        <w:tc>
          <w:tcPr>
            <w:tcW w:w="1130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113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1132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1132" w:type="dxa"/>
          </w:tcPr>
          <w:p w14:paraId="664340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1133" w:type="dxa"/>
          </w:tcPr>
          <w:p w14:paraId="3D19DCE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1132" w:type="dxa"/>
          </w:tcPr>
          <w:p w14:paraId="243B668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896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206" w:type="dxa"/>
            <w:gridSpan w:val="2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1133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113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113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113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113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364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922AA0" w14:paraId="46DDC5AD" w14:textId="77777777" w:rsidTr="00922AA0">
        <w:trPr>
          <w:trHeight w:val="3367"/>
        </w:trPr>
        <w:tc>
          <w:tcPr>
            <w:tcW w:w="1130" w:type="dxa"/>
          </w:tcPr>
          <w:p w14:paraId="042FB864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 xml:space="preserve">Number 11 </w:t>
            </w:r>
            <w:r>
              <w:rPr>
                <w:rFonts w:ascii="Comic Sans MS" w:hAnsi="Comic Sans MS"/>
                <w:sz w:val="18"/>
              </w:rPr>
              <w:t xml:space="preserve">addition and subtraction </w:t>
            </w:r>
          </w:p>
          <w:p w14:paraId="5BA94556" w14:textId="77777777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1DC3D3B7" w14:textId="29CD48DE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2" w:type="dxa"/>
          </w:tcPr>
          <w:p w14:paraId="227839F1" w14:textId="77777777" w:rsidR="009165C3" w:rsidRP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 xml:space="preserve">Number 12 </w:t>
            </w:r>
          </w:p>
          <w:p w14:paraId="629091B3" w14:textId="77777777" w:rsidR="009165C3" w:rsidRDefault="009165C3">
            <w:pPr>
              <w:rPr>
                <w:rFonts w:ascii="Comic Sans MS" w:hAnsi="Comic Sans MS"/>
                <w:sz w:val="28"/>
              </w:rPr>
            </w:pPr>
            <w:r w:rsidRPr="009165C3">
              <w:rPr>
                <w:rFonts w:ascii="Comic Sans MS" w:hAnsi="Comic Sans MS"/>
                <w:sz w:val="18"/>
              </w:rPr>
              <w:t>Doubling, halving and sharing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14:paraId="2B9FB4F3" w14:textId="77777777" w:rsidR="00870B5B" w:rsidRDefault="00870B5B">
            <w:pPr>
              <w:rPr>
                <w:rFonts w:ascii="Comic Sans MS" w:hAnsi="Comic Sans MS"/>
                <w:sz w:val="28"/>
              </w:rPr>
            </w:pPr>
          </w:p>
          <w:p w14:paraId="72095336" w14:textId="28ED9144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2" w:type="dxa"/>
          </w:tcPr>
          <w:p w14:paraId="100989C8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Numbers 13 and 14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9165C3">
              <w:rPr>
                <w:rFonts w:ascii="Comic Sans MS" w:hAnsi="Comic Sans MS"/>
                <w:sz w:val="18"/>
              </w:rPr>
              <w:t xml:space="preserve"> Doubling, halving and sharing</w:t>
            </w:r>
          </w:p>
          <w:p w14:paraId="261E09A6" w14:textId="77777777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66938569" w14:textId="6964EA50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2" w:type="dxa"/>
          </w:tcPr>
          <w:p w14:paraId="261FA3EE" w14:textId="77777777" w:rsidR="009165C3" w:rsidRP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Number 15</w:t>
            </w:r>
          </w:p>
          <w:p w14:paraId="7BA33451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Equals sign</w:t>
            </w:r>
          </w:p>
          <w:p w14:paraId="0AE69E7A" w14:textId="77777777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66B5C21A" w14:textId="4C5A6E02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3" w:type="dxa"/>
          </w:tcPr>
          <w:p w14:paraId="5D33B83C" w14:textId="77777777" w:rsidR="009165C3" w:rsidRP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Number 16</w:t>
            </w:r>
          </w:p>
          <w:p w14:paraId="2D085E3A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Doubling, halving and sharing</w:t>
            </w:r>
          </w:p>
          <w:p w14:paraId="4B605B64" w14:textId="77777777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52A0A9C1" w14:textId="4A9EE89D" w:rsidR="00870B5B" w:rsidRPr="00221517" w:rsidRDefault="00870B5B">
            <w:pPr>
              <w:rPr>
                <w:rFonts w:ascii="Comic Sans MS" w:hAnsi="Comic Sans MS"/>
                <w:sz w:val="24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2" w:type="dxa"/>
          </w:tcPr>
          <w:p w14:paraId="4C492EC8" w14:textId="6541408E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Numbers 17, 18, 19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14:paraId="13566746" w14:textId="1664FF83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Doubling, halving and sharing</w:t>
            </w:r>
          </w:p>
          <w:p w14:paraId="3BAAF824" w14:textId="4D4EAE58" w:rsidR="009165C3" w:rsidRDefault="009165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Odd and even numbers</w:t>
            </w:r>
          </w:p>
          <w:p w14:paraId="5E83419B" w14:textId="6C78B6C4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6E0866C6" w14:textId="535BB795" w:rsidR="00870B5B" w:rsidRPr="00870B5B" w:rsidRDefault="00870B5B">
            <w:pPr>
              <w:rPr>
                <w:rFonts w:ascii="Comic Sans MS" w:hAnsi="Comic Sans MS"/>
                <w:color w:val="00B050"/>
                <w:sz w:val="1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  <w:p w14:paraId="0D4A614B" w14:textId="7E437D0B" w:rsidR="009165C3" w:rsidRPr="00221517" w:rsidRDefault="009165C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7983348A" w14:textId="77777777" w:rsidR="009165C3" w:rsidRPr="00221517" w:rsidRDefault="009165C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9" w:type="dxa"/>
          </w:tcPr>
          <w:p w14:paraId="027766E3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Number 20</w:t>
            </w:r>
          </w:p>
          <w:p w14:paraId="39B2C485" w14:textId="009EC080" w:rsidR="009165C3" w:rsidRDefault="009165C3" w:rsidP="009165C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Odd and even numbers</w:t>
            </w:r>
          </w:p>
          <w:p w14:paraId="654B9B28" w14:textId="208C3144" w:rsidR="00870B5B" w:rsidRDefault="00870B5B" w:rsidP="009165C3">
            <w:pPr>
              <w:rPr>
                <w:rFonts w:ascii="Comic Sans MS" w:hAnsi="Comic Sans MS"/>
                <w:sz w:val="18"/>
              </w:rPr>
            </w:pPr>
          </w:p>
          <w:p w14:paraId="3D4AB394" w14:textId="75D7FF3E" w:rsidR="00870B5B" w:rsidRPr="00870B5B" w:rsidRDefault="00870B5B" w:rsidP="009165C3">
            <w:pPr>
              <w:rPr>
                <w:rFonts w:ascii="Comic Sans MS" w:hAnsi="Comic Sans MS"/>
                <w:color w:val="00B050"/>
                <w:sz w:val="1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  <w:p w14:paraId="32A076FB" w14:textId="59252E8B" w:rsidR="009165C3" w:rsidRPr="00221517" w:rsidRDefault="009165C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71" w:type="dxa"/>
            <w:gridSpan w:val="2"/>
          </w:tcPr>
          <w:p w14:paraId="3FD61CBE" w14:textId="77777777" w:rsidR="00870B5B" w:rsidRPr="009165C3" w:rsidRDefault="00870B5B" w:rsidP="00870B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Odd and even numbers</w:t>
            </w:r>
          </w:p>
          <w:p w14:paraId="4869471D" w14:textId="7A67DC7D" w:rsidR="00922AA0" w:rsidRDefault="00922AA0" w:rsidP="00922AA0">
            <w:pPr>
              <w:rPr>
                <w:rFonts w:ascii="Comic Sans MS" w:hAnsi="Comic Sans MS"/>
                <w:sz w:val="18"/>
              </w:rPr>
            </w:pPr>
            <w:r w:rsidRPr="00922AA0">
              <w:rPr>
                <w:rFonts w:ascii="Comic Sans MS" w:hAnsi="Comic Sans MS"/>
                <w:sz w:val="18"/>
              </w:rPr>
              <w:t>Exploring Pattern making simple patterns exploring more complex patterns</w:t>
            </w:r>
          </w:p>
          <w:p w14:paraId="7D82A80F" w14:textId="18764302" w:rsidR="00870B5B" w:rsidRDefault="00870B5B" w:rsidP="00922AA0">
            <w:pPr>
              <w:rPr>
                <w:rFonts w:ascii="Comic Sans MS" w:hAnsi="Comic Sans MS"/>
                <w:sz w:val="18"/>
              </w:rPr>
            </w:pPr>
          </w:p>
          <w:p w14:paraId="0BF56B70" w14:textId="612754A5" w:rsidR="00870B5B" w:rsidRPr="00870B5B" w:rsidRDefault="00870B5B" w:rsidP="00922AA0">
            <w:pPr>
              <w:rPr>
                <w:rFonts w:ascii="Comic Sans MS" w:hAnsi="Comic Sans MS"/>
                <w:color w:val="00B050"/>
                <w:sz w:val="1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  <w:p w14:paraId="39140A89" w14:textId="67D6B311" w:rsidR="009165C3" w:rsidRPr="00221517" w:rsidRDefault="009165C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32" w:type="dxa"/>
          </w:tcPr>
          <w:p w14:paraId="7E884129" w14:textId="77777777" w:rsidR="00870B5B" w:rsidRPr="009165C3" w:rsidRDefault="00870B5B" w:rsidP="00870B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Odd and even numbers</w:t>
            </w:r>
          </w:p>
          <w:p w14:paraId="0871265E" w14:textId="77777777" w:rsidR="009165C3" w:rsidRDefault="00922AA0" w:rsidP="00922AA0">
            <w:pPr>
              <w:rPr>
                <w:rFonts w:ascii="Comic Sans MS" w:hAnsi="Comic Sans MS"/>
                <w:sz w:val="18"/>
              </w:rPr>
            </w:pPr>
            <w:r w:rsidRPr="00922AA0">
              <w:rPr>
                <w:rFonts w:ascii="Comic Sans MS" w:hAnsi="Comic Sans MS"/>
                <w:sz w:val="18"/>
              </w:rPr>
              <w:t>Measure Length, height &amp; distance, weight, ca</w:t>
            </w:r>
            <w:r>
              <w:rPr>
                <w:rFonts w:ascii="Comic Sans MS" w:hAnsi="Comic Sans MS"/>
                <w:sz w:val="18"/>
              </w:rPr>
              <w:t>pacity</w:t>
            </w:r>
          </w:p>
          <w:p w14:paraId="70BA70E2" w14:textId="77777777" w:rsidR="00870B5B" w:rsidRDefault="00870B5B" w:rsidP="00922AA0">
            <w:pPr>
              <w:rPr>
                <w:rFonts w:ascii="Comic Sans MS" w:hAnsi="Comic Sans MS"/>
                <w:sz w:val="18"/>
              </w:rPr>
            </w:pPr>
          </w:p>
          <w:p w14:paraId="3AECC241" w14:textId="3B897607" w:rsidR="00870B5B" w:rsidRPr="00221517" w:rsidRDefault="00870B5B" w:rsidP="00922AA0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00B050"/>
                <w:sz w:val="18"/>
              </w:rPr>
              <w:t>New learning</w:t>
            </w:r>
          </w:p>
        </w:tc>
        <w:tc>
          <w:tcPr>
            <w:tcW w:w="1132" w:type="dxa"/>
          </w:tcPr>
          <w:p w14:paraId="7401DE5C" w14:textId="677978F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Review numbers to 20</w:t>
            </w:r>
            <w:r w:rsidR="00870B5B">
              <w:rPr>
                <w:rFonts w:ascii="Comic Sans MS" w:hAnsi="Comic Sans MS"/>
                <w:sz w:val="18"/>
              </w:rPr>
              <w:t xml:space="preserve"> </w:t>
            </w:r>
          </w:p>
          <w:p w14:paraId="3A22999C" w14:textId="278D6A66" w:rsidR="00870B5B" w:rsidRPr="009165C3" w:rsidRDefault="00870B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14:paraId="304F43FA" w14:textId="564C34CB" w:rsidR="009165C3" w:rsidRP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Pattern</w:t>
            </w:r>
            <w:r w:rsidR="00922AA0">
              <w:rPr>
                <w:rFonts w:ascii="Comic Sans MS" w:hAnsi="Comic Sans MS"/>
                <w:sz w:val="18"/>
              </w:rPr>
              <w:t>/</w:t>
            </w:r>
          </w:p>
          <w:p w14:paraId="43FBB969" w14:textId="77777777" w:rsidR="009165C3" w:rsidRDefault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Measures</w:t>
            </w:r>
          </w:p>
          <w:p w14:paraId="745E9B06" w14:textId="77777777" w:rsidR="00870B5B" w:rsidRDefault="00870B5B">
            <w:pPr>
              <w:rPr>
                <w:rFonts w:ascii="Comic Sans MS" w:hAnsi="Comic Sans MS"/>
                <w:sz w:val="18"/>
              </w:rPr>
            </w:pPr>
          </w:p>
          <w:p w14:paraId="27E51161" w14:textId="4A61F69F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1133" w:type="dxa"/>
          </w:tcPr>
          <w:p w14:paraId="30EF5C9B" w14:textId="29371F79" w:rsidR="009165C3" w:rsidRDefault="009165C3" w:rsidP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Review numbers to 20</w:t>
            </w:r>
          </w:p>
          <w:p w14:paraId="3C3AFC68" w14:textId="77777777" w:rsidR="00870B5B" w:rsidRPr="009165C3" w:rsidRDefault="00870B5B" w:rsidP="00870B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14:paraId="42BF3402" w14:textId="77777777" w:rsidR="00870B5B" w:rsidRPr="009165C3" w:rsidRDefault="00870B5B" w:rsidP="009165C3">
            <w:pPr>
              <w:rPr>
                <w:rFonts w:ascii="Comic Sans MS" w:hAnsi="Comic Sans MS"/>
                <w:sz w:val="18"/>
              </w:rPr>
            </w:pPr>
          </w:p>
          <w:p w14:paraId="69C06FA9" w14:textId="44922504" w:rsidR="009165C3" w:rsidRPr="009165C3" w:rsidRDefault="009165C3" w:rsidP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Pattern</w:t>
            </w:r>
            <w:r w:rsidR="00922AA0">
              <w:rPr>
                <w:rFonts w:ascii="Comic Sans MS" w:hAnsi="Comic Sans MS"/>
                <w:sz w:val="18"/>
              </w:rPr>
              <w:t>/</w:t>
            </w:r>
          </w:p>
          <w:p w14:paraId="5FC5F89C" w14:textId="77777777" w:rsidR="009165C3" w:rsidRDefault="009165C3" w:rsidP="009165C3">
            <w:pPr>
              <w:rPr>
                <w:rFonts w:ascii="Comic Sans MS" w:hAnsi="Comic Sans MS"/>
                <w:sz w:val="18"/>
              </w:rPr>
            </w:pPr>
            <w:r w:rsidRPr="009165C3">
              <w:rPr>
                <w:rFonts w:ascii="Comic Sans MS" w:hAnsi="Comic Sans MS"/>
                <w:sz w:val="18"/>
              </w:rPr>
              <w:t>Measures</w:t>
            </w:r>
          </w:p>
          <w:p w14:paraId="3ECB6AF4" w14:textId="77777777" w:rsidR="00870B5B" w:rsidRDefault="00870B5B" w:rsidP="009165C3">
            <w:pPr>
              <w:rPr>
                <w:rFonts w:ascii="Comic Sans MS" w:hAnsi="Comic Sans MS"/>
                <w:sz w:val="18"/>
              </w:rPr>
            </w:pPr>
          </w:p>
          <w:p w14:paraId="12E6F4BD" w14:textId="1CD2F433" w:rsidR="00870B5B" w:rsidRPr="00221517" w:rsidRDefault="00870B5B" w:rsidP="009165C3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1132" w:type="dxa"/>
          </w:tcPr>
          <w:p w14:paraId="6520A32F" w14:textId="77777777" w:rsidR="009165C3" w:rsidRDefault="009165C3">
            <w:pPr>
              <w:rPr>
                <w:rFonts w:ascii="Comic Sans MS" w:hAnsi="Comic Sans MS"/>
                <w:sz w:val="16"/>
              </w:rPr>
            </w:pPr>
            <w:r w:rsidRPr="009165C3">
              <w:rPr>
                <w:rFonts w:ascii="Comic Sans MS" w:hAnsi="Comic Sans MS"/>
                <w:sz w:val="16"/>
              </w:rPr>
              <w:t>Consolidation</w:t>
            </w:r>
            <w:r w:rsidR="00922AA0">
              <w:rPr>
                <w:rFonts w:ascii="Comic Sans MS" w:hAnsi="Comic Sans MS"/>
                <w:sz w:val="16"/>
              </w:rPr>
              <w:t xml:space="preserve"> of the years learning</w:t>
            </w:r>
          </w:p>
          <w:p w14:paraId="05438320" w14:textId="77777777" w:rsidR="00870B5B" w:rsidRDefault="00870B5B">
            <w:pPr>
              <w:rPr>
                <w:rFonts w:ascii="Comic Sans MS" w:hAnsi="Comic Sans MS"/>
                <w:sz w:val="16"/>
              </w:rPr>
            </w:pPr>
          </w:p>
          <w:p w14:paraId="517C4615" w14:textId="0A0A223E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1364" w:type="dxa"/>
          </w:tcPr>
          <w:p w14:paraId="72061B93" w14:textId="77777777" w:rsidR="009165C3" w:rsidRDefault="009165C3">
            <w:pPr>
              <w:rPr>
                <w:rFonts w:ascii="Comic Sans MS" w:hAnsi="Comic Sans MS"/>
                <w:sz w:val="16"/>
              </w:rPr>
            </w:pPr>
            <w:r w:rsidRPr="009165C3">
              <w:rPr>
                <w:rFonts w:ascii="Comic Sans MS" w:hAnsi="Comic Sans MS"/>
                <w:sz w:val="16"/>
              </w:rPr>
              <w:t>Consolidation</w:t>
            </w:r>
            <w:r w:rsidR="00922AA0">
              <w:rPr>
                <w:rFonts w:ascii="Comic Sans MS" w:hAnsi="Comic Sans MS"/>
                <w:sz w:val="16"/>
              </w:rPr>
              <w:t xml:space="preserve"> of the years learning</w:t>
            </w:r>
          </w:p>
          <w:p w14:paraId="537D19DA" w14:textId="77777777" w:rsidR="00870B5B" w:rsidRDefault="00870B5B">
            <w:pPr>
              <w:rPr>
                <w:rFonts w:ascii="Comic Sans MS" w:hAnsi="Comic Sans MS"/>
                <w:sz w:val="16"/>
              </w:rPr>
            </w:pPr>
          </w:p>
          <w:p w14:paraId="2799805A" w14:textId="015599BD" w:rsidR="00870B5B" w:rsidRPr="00221517" w:rsidRDefault="00870B5B">
            <w:pPr>
              <w:rPr>
                <w:rFonts w:ascii="Comic Sans MS" w:hAnsi="Comic Sans MS"/>
                <w:sz w:val="28"/>
              </w:rPr>
            </w:pPr>
            <w:r w:rsidRPr="00870B5B"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</w:tr>
    </w:tbl>
    <w:p w14:paraId="44F5548A" w14:textId="77777777" w:rsidR="00221517" w:rsidRDefault="00221517"/>
    <w:p w14:paraId="12B9120B" w14:textId="5B552785" w:rsidR="00221517" w:rsidRPr="00221517" w:rsidRDefault="00221517" w:rsidP="00221517">
      <w:pPr>
        <w:jc w:val="center"/>
        <w:rPr>
          <w:rFonts w:ascii="Comic Sans MS" w:hAnsi="Comic Sans MS"/>
          <w:sz w:val="28"/>
        </w:rPr>
      </w:pPr>
    </w:p>
    <w:sectPr w:rsidR="00221517" w:rsidRPr="00221517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15759D"/>
    <w:rsid w:val="00221517"/>
    <w:rsid w:val="00870B5B"/>
    <w:rsid w:val="009165C3"/>
    <w:rsid w:val="00922AA0"/>
    <w:rsid w:val="00A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29BE-4AED-4347-93BF-0132DB6F6E79}">
  <ds:schemaRefs>
    <ds:schemaRef ds:uri="http://purl.org/dc/terms/"/>
    <ds:schemaRef ds:uri="dd833f98-eaf8-488d-8dce-15a4a0d57648"/>
    <ds:schemaRef ds:uri="http://schemas.microsoft.com/office/2006/documentManagement/types"/>
    <ds:schemaRef ds:uri="http://purl.org/dc/elements/1.1/"/>
    <ds:schemaRef ds:uri="http://www.w3.org/XML/1998/namespace"/>
    <ds:schemaRef ds:uri="529ccd3d-0178-40c4-98c0-469681c78fc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19EBB-3F0F-4BA3-91D3-8BB0C624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2</cp:revision>
  <cp:lastPrinted>2021-04-28T10:51:00Z</cp:lastPrinted>
  <dcterms:created xsi:type="dcterms:W3CDTF">2021-05-07T15:28:00Z</dcterms:created>
  <dcterms:modified xsi:type="dcterms:W3CDTF">2021-05-07T15:28:00Z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